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99" w:rsidRDefault="00724699" w:rsidP="00724699">
      <w:pPr>
        <w:tabs>
          <w:tab w:val="left" w:pos="3360"/>
        </w:tabs>
        <w:jc w:val="center"/>
        <w:rPr>
          <w:b/>
          <w:sz w:val="40"/>
          <w:szCs w:val="40"/>
        </w:rPr>
      </w:pPr>
      <w:bookmarkStart w:id="0" w:name="_GoBack"/>
      <w:bookmarkEnd w:id="0"/>
      <w:r w:rsidRPr="00B57E4F">
        <w:rPr>
          <w:b/>
          <w:sz w:val="40"/>
          <w:szCs w:val="40"/>
        </w:rPr>
        <w:t>Invitation for Bids (IFB)</w:t>
      </w:r>
    </w:p>
    <w:p w:rsidR="00724699" w:rsidRPr="00B57E4F" w:rsidRDefault="00724699" w:rsidP="00724699">
      <w:pPr>
        <w:tabs>
          <w:tab w:val="left" w:pos="3360"/>
        </w:tabs>
        <w:jc w:val="center"/>
        <w:rPr>
          <w:b/>
          <w:sz w:val="40"/>
          <w:szCs w:val="40"/>
        </w:rPr>
      </w:pPr>
      <w:r>
        <w:rPr>
          <w:b/>
          <w:sz w:val="40"/>
          <w:szCs w:val="40"/>
        </w:rPr>
        <w:t>Guyana Elections Commission</w:t>
      </w:r>
    </w:p>
    <w:p w:rsidR="00724699" w:rsidRPr="00313E1D" w:rsidRDefault="00724699" w:rsidP="00724699">
      <w:pPr>
        <w:jc w:val="center"/>
        <w:rPr>
          <w:b/>
          <w:szCs w:val="24"/>
        </w:rPr>
      </w:pPr>
    </w:p>
    <w:p w:rsidR="00724699" w:rsidRPr="00724699" w:rsidRDefault="00724699" w:rsidP="00724699">
      <w:pPr>
        <w:numPr>
          <w:ilvl w:val="12"/>
          <w:numId w:val="0"/>
        </w:numPr>
        <w:jc w:val="center"/>
        <w:rPr>
          <w:b/>
          <w:color w:val="000000"/>
          <w:spacing w:val="-2"/>
          <w:sz w:val="24"/>
          <w:szCs w:val="24"/>
        </w:rPr>
      </w:pPr>
      <w:r w:rsidRPr="00724699">
        <w:rPr>
          <w:b/>
          <w:color w:val="000000"/>
          <w:spacing w:val="-2"/>
          <w:sz w:val="24"/>
          <w:szCs w:val="24"/>
        </w:rPr>
        <w:t xml:space="preserve">Cooperative Republic of Guyana   </w:t>
      </w:r>
    </w:p>
    <w:p w:rsidR="00724699" w:rsidRPr="00724699" w:rsidRDefault="00724699" w:rsidP="00724699">
      <w:pPr>
        <w:numPr>
          <w:ilvl w:val="12"/>
          <w:numId w:val="0"/>
        </w:numPr>
        <w:spacing w:after="200"/>
        <w:jc w:val="center"/>
        <w:rPr>
          <w:b/>
          <w:i/>
          <w:spacing w:val="-2"/>
          <w:sz w:val="24"/>
          <w:szCs w:val="24"/>
          <w:lang w:val="en-US"/>
        </w:rPr>
      </w:pPr>
      <w:r w:rsidRPr="00724699">
        <w:rPr>
          <w:b/>
          <w:i/>
          <w:spacing w:val="-2"/>
          <w:sz w:val="24"/>
          <w:szCs w:val="24"/>
        </w:rPr>
        <w:t xml:space="preserve"> Provision of Security Services </w:t>
      </w:r>
      <w:r w:rsidRPr="00724699">
        <w:rPr>
          <w:b/>
          <w:i/>
          <w:spacing w:val="-2"/>
          <w:sz w:val="24"/>
          <w:szCs w:val="24"/>
          <w:lang w:val="en-US"/>
        </w:rPr>
        <w:t xml:space="preserve">for  </w:t>
      </w:r>
      <w:r w:rsidR="00EC6836">
        <w:rPr>
          <w:b/>
          <w:i/>
          <w:spacing w:val="-2"/>
          <w:sz w:val="24"/>
          <w:szCs w:val="24"/>
          <w:lang w:val="en-US"/>
        </w:rPr>
        <w:t xml:space="preserve">January </w:t>
      </w:r>
      <w:r>
        <w:rPr>
          <w:b/>
          <w:i/>
          <w:spacing w:val="-2"/>
          <w:sz w:val="24"/>
          <w:szCs w:val="24"/>
          <w:lang w:val="en-US"/>
        </w:rPr>
        <w:t>202</w:t>
      </w:r>
      <w:r w:rsidR="00EC6836">
        <w:rPr>
          <w:b/>
          <w:i/>
          <w:spacing w:val="-2"/>
          <w:sz w:val="24"/>
          <w:szCs w:val="24"/>
          <w:lang w:val="en-US"/>
        </w:rPr>
        <w:t>4</w:t>
      </w:r>
      <w:r>
        <w:rPr>
          <w:b/>
          <w:i/>
          <w:spacing w:val="-2"/>
          <w:sz w:val="24"/>
          <w:szCs w:val="24"/>
          <w:lang w:val="en-US"/>
        </w:rPr>
        <w:t xml:space="preserve"> to </w:t>
      </w:r>
      <w:r w:rsidR="00EC6836">
        <w:rPr>
          <w:b/>
          <w:i/>
          <w:spacing w:val="-2"/>
          <w:sz w:val="24"/>
          <w:szCs w:val="24"/>
          <w:lang w:val="en-US"/>
        </w:rPr>
        <w:t>December</w:t>
      </w:r>
      <w:r>
        <w:rPr>
          <w:b/>
          <w:i/>
          <w:spacing w:val="-2"/>
          <w:sz w:val="24"/>
          <w:szCs w:val="24"/>
          <w:lang w:val="en-US"/>
        </w:rPr>
        <w:t xml:space="preserve"> 202</w:t>
      </w:r>
      <w:r w:rsidR="00EC6836">
        <w:rPr>
          <w:b/>
          <w:i/>
          <w:spacing w:val="-2"/>
          <w:sz w:val="24"/>
          <w:szCs w:val="24"/>
          <w:lang w:val="en-US"/>
        </w:rPr>
        <w:t>4</w:t>
      </w:r>
    </w:p>
    <w:p w:rsidR="00724699" w:rsidRPr="00724699" w:rsidRDefault="00724699" w:rsidP="00724699">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lang w:val="en-US"/>
        </w:rPr>
      </w:pPr>
      <w:r w:rsidRPr="00724699">
        <w:rPr>
          <w:b/>
          <w:spacing w:val="-2"/>
        </w:rPr>
        <w:t>The</w:t>
      </w:r>
      <w:r w:rsidRPr="00724699">
        <w:rPr>
          <w:i/>
          <w:spacing w:val="-2"/>
        </w:rPr>
        <w:t xml:space="preserve"> </w:t>
      </w:r>
      <w:r w:rsidRPr="00724699">
        <w:rPr>
          <w:b/>
          <w:spacing w:val="-2"/>
        </w:rPr>
        <w:t>Guyana Elections Commission</w:t>
      </w:r>
      <w:r w:rsidRPr="00724699">
        <w:rPr>
          <w:spacing w:val="-2"/>
        </w:rPr>
        <w:t xml:space="preserve"> invites sealed bids from eligible and qualified bidders for:- (a) Security </w:t>
      </w:r>
      <w:r w:rsidRPr="00724699">
        <w:rPr>
          <w:spacing w:val="-2"/>
          <w:lang w:val="en-US"/>
        </w:rPr>
        <w:t xml:space="preserve">   </w:t>
      </w:r>
      <w:r w:rsidRPr="00724699">
        <w:rPr>
          <w:spacing w:val="-2"/>
        </w:rPr>
        <w:t xml:space="preserve">Services at the Head Office, 41 High &amp; Cowan Streets, Kingston, (b) Security Services at the Secretariat, Lot 9 Fort &amp; Barrack Streets, Kingston, (c) Security Services at the Command Centre, Lot 31 A Fort Street, Kingston and (d) Security Services at its twenty </w:t>
      </w:r>
      <w:r w:rsidRPr="00724699">
        <w:rPr>
          <w:spacing w:val="-2"/>
          <w:lang w:val="en-US"/>
        </w:rPr>
        <w:t>four</w:t>
      </w:r>
      <w:r w:rsidRPr="00724699">
        <w:rPr>
          <w:spacing w:val="-2"/>
        </w:rPr>
        <w:t xml:space="preserve"> (2</w:t>
      </w:r>
      <w:r w:rsidRPr="00724699">
        <w:rPr>
          <w:spacing w:val="-2"/>
          <w:lang w:val="en-US"/>
        </w:rPr>
        <w:t>4</w:t>
      </w:r>
      <w:r w:rsidRPr="00724699">
        <w:rPr>
          <w:spacing w:val="-2"/>
        </w:rPr>
        <w:t>) Registration Offices and four (4) Sub-Offices</w:t>
      </w:r>
      <w:r w:rsidRPr="00724699">
        <w:rPr>
          <w:spacing w:val="-2"/>
          <w:lang w:val="en-US"/>
        </w:rPr>
        <w:t xml:space="preserve"> and Boat House</w:t>
      </w:r>
      <w:r w:rsidRPr="00724699">
        <w:rPr>
          <w:spacing w:val="-2"/>
        </w:rPr>
        <w:t xml:space="preserve"> identified in the Schedule of Requirements.</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s>
        <w:spacing w:after="200"/>
        <w:rPr>
          <w:spacing w:val="-2"/>
        </w:rPr>
      </w:pPr>
      <w:r w:rsidRPr="00724699">
        <w:rPr>
          <w:spacing w:val="-2"/>
          <w:lang w:val="en-US"/>
        </w:rPr>
        <w:t xml:space="preserve">               </w:t>
      </w:r>
      <w:r w:rsidRPr="00724699">
        <w:rPr>
          <w:spacing w:val="-2"/>
        </w:rPr>
        <w:t xml:space="preserve">The delivery period will be from </w:t>
      </w:r>
      <w:r w:rsidR="00EC6836">
        <w:rPr>
          <w:spacing w:val="-2"/>
          <w:lang w:val="en-US"/>
        </w:rPr>
        <w:t>January</w:t>
      </w:r>
      <w:r w:rsidRPr="00724699">
        <w:rPr>
          <w:spacing w:val="-2"/>
          <w:lang w:val="en-US"/>
        </w:rPr>
        <w:t xml:space="preserve"> </w:t>
      </w:r>
      <w:r w:rsidRPr="00724699">
        <w:rPr>
          <w:spacing w:val="-2"/>
        </w:rPr>
        <w:t>1, 20</w:t>
      </w:r>
      <w:r w:rsidRPr="00724699">
        <w:rPr>
          <w:spacing w:val="-2"/>
          <w:lang w:val="en-US"/>
        </w:rPr>
        <w:t>2</w:t>
      </w:r>
      <w:r w:rsidR="00EC6836">
        <w:rPr>
          <w:spacing w:val="-2"/>
          <w:lang w:val="en-US"/>
        </w:rPr>
        <w:t>4</w:t>
      </w:r>
      <w:r w:rsidRPr="00724699">
        <w:rPr>
          <w:spacing w:val="-2"/>
        </w:rPr>
        <w:t xml:space="preserve"> to </w:t>
      </w:r>
      <w:r w:rsidR="00EC6836">
        <w:rPr>
          <w:spacing w:val="-2"/>
          <w:lang w:val="en-US"/>
        </w:rPr>
        <w:t>December</w:t>
      </w:r>
      <w:r w:rsidRPr="00724699">
        <w:rPr>
          <w:spacing w:val="-2"/>
        </w:rPr>
        <w:t xml:space="preserve"> 31, 20</w:t>
      </w:r>
      <w:r w:rsidRPr="00724699">
        <w:rPr>
          <w:spacing w:val="-2"/>
          <w:lang w:val="en-US"/>
        </w:rPr>
        <w:t>2</w:t>
      </w:r>
      <w:r w:rsidR="00EC6836">
        <w:rPr>
          <w:spacing w:val="-2"/>
          <w:lang w:val="en-US"/>
        </w:rPr>
        <w:t>4</w:t>
      </w:r>
      <w:r w:rsidRPr="00724699">
        <w:rPr>
          <w:spacing w:val="-2"/>
        </w:rPr>
        <w:t>.</w:t>
      </w:r>
      <w:r w:rsidRPr="00724699">
        <w:rPr>
          <w:spacing w:val="-2"/>
        </w:rPr>
        <w:tab/>
      </w:r>
    </w:p>
    <w:p w:rsidR="00724699" w:rsidRPr="00724699" w:rsidRDefault="00724699" w:rsidP="00724699">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r w:rsidRPr="00724699">
        <w:rPr>
          <w:spacing w:val="-2"/>
        </w:rPr>
        <w:t xml:space="preserve">Bidding will be conducted through the </w:t>
      </w:r>
      <w:r w:rsidRPr="00724699">
        <w:rPr>
          <w:color w:val="000000"/>
          <w:spacing w:val="-2"/>
        </w:rPr>
        <w:t>National</w:t>
      </w:r>
      <w:r w:rsidRPr="00724699">
        <w:rPr>
          <w:color w:val="FF0000"/>
          <w:spacing w:val="-2"/>
        </w:rPr>
        <w:t xml:space="preserve"> </w:t>
      </w:r>
      <w:r w:rsidRPr="00724699">
        <w:rPr>
          <w:spacing w:val="-2"/>
        </w:rPr>
        <w:t>Competitive Bidding (</w:t>
      </w:r>
      <w:r w:rsidRPr="00724699">
        <w:rPr>
          <w:color w:val="000000"/>
          <w:spacing w:val="-2"/>
        </w:rPr>
        <w:t>NCB</w:t>
      </w:r>
      <w:r w:rsidRPr="00724699">
        <w:rPr>
          <w:spacing w:val="-2"/>
        </w:rPr>
        <w:t xml:space="preserve">) procedures, specified in the </w:t>
      </w:r>
    </w:p>
    <w:p w:rsidR="00724699" w:rsidRPr="00724699" w:rsidRDefault="00724699" w:rsidP="00724699">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r w:rsidRPr="00724699">
        <w:rPr>
          <w:spacing w:val="-2"/>
        </w:rPr>
        <w:t>Procurement Act 2003, and is open to all bidders, subject to provisions of Section III (Eligible Countries) of this document.</w:t>
      </w:r>
    </w:p>
    <w:p w:rsidR="00724699" w:rsidRPr="00724699" w:rsidRDefault="00724699" w:rsidP="00724699">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p>
    <w:p w:rsidR="00724699" w:rsidRPr="00724699" w:rsidRDefault="00724699" w:rsidP="00B5283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b/>
          <w:spacing w:val="-2"/>
        </w:rPr>
      </w:pPr>
      <w:r w:rsidRPr="00724699">
        <w:rPr>
          <w:spacing w:val="-2"/>
          <w:lang w:val="en-US"/>
        </w:rPr>
        <w:t xml:space="preserve"> </w:t>
      </w:r>
      <w:r w:rsidRPr="00724699">
        <w:rPr>
          <w:spacing w:val="-2"/>
        </w:rPr>
        <w:t xml:space="preserve">Interested eligible bidders may obtain further information from </w:t>
      </w:r>
      <w:r w:rsidRPr="00724699">
        <w:rPr>
          <w:b/>
          <w:spacing w:val="-2"/>
        </w:rPr>
        <w:t>Guyana Elections Commission: Administrative &amp; Support Services Manager, Tel # 225-5829</w:t>
      </w:r>
      <w:r w:rsidRPr="00724699">
        <w:rPr>
          <w:spacing w:val="-2"/>
        </w:rPr>
        <w:t xml:space="preserve"> and inspect Bidding Documents at </w:t>
      </w:r>
      <w:r w:rsidRPr="00724699">
        <w:rPr>
          <w:b/>
          <w:spacing w:val="-2"/>
        </w:rPr>
        <w:t>Lot 9 Fort and Barrack Streets, Kingston, Georgetown from Mondays thru Thursdays at 09:00 hrs. to 16:00 hrs. and Fridays at 09:00 hrs. to 15:00 hrs.</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r w:rsidRPr="00724699">
        <w:rPr>
          <w:spacing w:val="-2"/>
        </w:rPr>
        <w:t xml:space="preserve">4. </w:t>
      </w:r>
      <w:r w:rsidRPr="00724699">
        <w:rPr>
          <w:spacing w:val="-2"/>
        </w:rPr>
        <w:tab/>
        <w:t xml:space="preserve">Qualifications requirements include: </w:t>
      </w:r>
    </w:p>
    <w:p w:rsidR="00724699" w:rsidRPr="00724699" w:rsidRDefault="00724699" w:rsidP="00724699">
      <w:pPr>
        <w:widowControl/>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rPr>
      </w:pPr>
      <w:r w:rsidRPr="00724699">
        <w:rPr>
          <w:spacing w:val="-2"/>
        </w:rPr>
        <w:t xml:space="preserve">Documentary evidence of being currently in the business of the supply of Security Service, and with at least three (3) years’ experience, </w:t>
      </w:r>
    </w:p>
    <w:p w:rsidR="00724699" w:rsidRPr="00724699" w:rsidRDefault="00724699" w:rsidP="00724699">
      <w:pPr>
        <w:widowControl/>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rPr>
      </w:pPr>
      <w:r w:rsidRPr="00724699">
        <w:rPr>
          <w:spacing w:val="-2"/>
        </w:rPr>
        <w:t>Trained and experience guards are required,</w:t>
      </w:r>
    </w:p>
    <w:p w:rsidR="00724699" w:rsidRPr="00724699" w:rsidRDefault="00724699" w:rsidP="00724699">
      <w:pPr>
        <w:widowControl/>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pacing w:val="-2"/>
        </w:rPr>
      </w:pPr>
      <w:r w:rsidRPr="00724699">
        <w:rPr>
          <w:spacing w:val="-2"/>
        </w:rPr>
        <w:t>Valid NIS and GRA Compliances.</w:t>
      </w:r>
    </w:p>
    <w:p w:rsidR="00724699" w:rsidRPr="00724699" w:rsidRDefault="00724699" w:rsidP="00724699">
      <w:pPr>
        <w:pStyle w:val="ListParagraph"/>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r w:rsidRPr="00724699">
        <w:rPr>
          <w:spacing w:val="-2"/>
        </w:rPr>
        <w:t xml:space="preserve">A complete set of Bidding Documents in </w:t>
      </w:r>
      <w:r w:rsidRPr="00724699">
        <w:rPr>
          <w:color w:val="000000"/>
          <w:spacing w:val="-2"/>
        </w:rPr>
        <w:t>English</w:t>
      </w:r>
      <w:r w:rsidRPr="00724699">
        <w:rPr>
          <w:spacing w:val="-2"/>
        </w:rPr>
        <w:t xml:space="preserve"> may be purchased by interested bidders upon payment of a  non-refundable fee of three thousand dollars (G$3,000). The method of payment will be Cash. The Bidding Documents can be </w:t>
      </w:r>
      <w:r w:rsidR="003E43F0">
        <w:rPr>
          <w:spacing w:val="-2"/>
          <w:lang w:val="en-US"/>
        </w:rPr>
        <w:t>purchased</w:t>
      </w:r>
      <w:r w:rsidRPr="00724699">
        <w:rPr>
          <w:spacing w:val="-2"/>
        </w:rPr>
        <w:t xml:space="preserve"> from the </w:t>
      </w:r>
      <w:r w:rsidRPr="00724699">
        <w:rPr>
          <w:b/>
          <w:spacing w:val="-2"/>
        </w:rPr>
        <w:t>Accounts Division, Guyana Elections Commission, Lot 9 Fort and Barrack Streets, Kingston</w:t>
      </w:r>
      <w:r w:rsidRPr="00724699">
        <w:rPr>
          <w:spacing w:val="-2"/>
        </w:rPr>
        <w:t>.</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rPr>
      </w:pPr>
      <w:r w:rsidRPr="00724699">
        <w:rPr>
          <w:spacing w:val="-2"/>
          <w:lang w:val="en-US"/>
        </w:rPr>
        <w:t xml:space="preserve">  6.</w:t>
      </w:r>
      <w:r w:rsidRPr="00724699">
        <w:rPr>
          <w:spacing w:val="-2"/>
          <w:lang w:val="en-US"/>
        </w:rPr>
        <w:tab/>
      </w:r>
      <w:r w:rsidRPr="00724699">
        <w:rPr>
          <w:b/>
          <w:spacing w:val="-2"/>
        </w:rPr>
        <w:t>Bids must be submitted in an original and one electronic Copy (flash drive) with exact PDF version of the hardcopy tender. Bidders are to ensure the envelopes of the hardcopy and the electronic copy are identically labeled; Electronic copy (flash drive) should be placed in a smaller envelope and properly affixed to the hardcopy submission</w:t>
      </w:r>
      <w:r w:rsidRPr="00724699">
        <w:rPr>
          <w:b/>
          <w:spacing w:val="-2"/>
          <w:lang w:val="en-US"/>
        </w:rPr>
        <w:t>.</w:t>
      </w:r>
      <w:r w:rsidRPr="00724699">
        <w:rPr>
          <w:b/>
          <w:spacing w:val="-2"/>
        </w:rPr>
        <w:t xml:space="preserve"> </w:t>
      </w:r>
      <w:r w:rsidRPr="00724699">
        <w:rPr>
          <w:spacing w:val="-2"/>
          <w:lang w:val="en-US"/>
        </w:rPr>
        <w:t>T</w:t>
      </w:r>
      <w:r w:rsidRPr="00724699">
        <w:rPr>
          <w:spacing w:val="-2"/>
        </w:rPr>
        <w:t>he name of the project clearly marked on the top left hand corner</w:t>
      </w:r>
      <w:r w:rsidRPr="00724699">
        <w:rPr>
          <w:b/>
          <w:spacing w:val="-2"/>
        </w:rPr>
        <w:t xml:space="preserve"> “Pro</w:t>
      </w:r>
      <w:r w:rsidRPr="00724699">
        <w:rPr>
          <w:b/>
          <w:spacing w:val="-2"/>
          <w:lang w:val="en-US"/>
        </w:rPr>
        <w:t xml:space="preserve">vision of Security Service for </w:t>
      </w:r>
      <w:r w:rsidR="00EC6836">
        <w:rPr>
          <w:b/>
          <w:spacing w:val="-2"/>
          <w:lang w:val="en-US"/>
        </w:rPr>
        <w:t>January</w:t>
      </w:r>
      <w:r w:rsidRPr="00724699">
        <w:rPr>
          <w:b/>
          <w:spacing w:val="-2"/>
          <w:lang w:val="en-US"/>
        </w:rPr>
        <w:t xml:space="preserve"> 202</w:t>
      </w:r>
      <w:r w:rsidR="00EC6836">
        <w:rPr>
          <w:b/>
          <w:spacing w:val="-2"/>
          <w:lang w:val="en-US"/>
        </w:rPr>
        <w:t>4</w:t>
      </w:r>
      <w:r w:rsidRPr="00724699">
        <w:rPr>
          <w:b/>
          <w:spacing w:val="-2"/>
          <w:lang w:val="en-US"/>
        </w:rPr>
        <w:t xml:space="preserve"> to </w:t>
      </w:r>
      <w:r w:rsidR="00EC6836">
        <w:rPr>
          <w:b/>
          <w:spacing w:val="-2"/>
          <w:lang w:val="en-US"/>
        </w:rPr>
        <w:t>December</w:t>
      </w:r>
      <w:r w:rsidRPr="00724699">
        <w:rPr>
          <w:b/>
          <w:spacing w:val="-2"/>
          <w:lang w:val="en-US"/>
        </w:rPr>
        <w:t xml:space="preserve"> 202</w:t>
      </w:r>
      <w:r w:rsidR="00EC6836">
        <w:rPr>
          <w:b/>
          <w:spacing w:val="-2"/>
          <w:lang w:val="en-US"/>
        </w:rPr>
        <w:t>4</w:t>
      </w:r>
      <w:r w:rsidRPr="00724699">
        <w:rPr>
          <w:b/>
        </w:rPr>
        <w:t>”</w:t>
      </w:r>
      <w:r w:rsidRPr="00724699">
        <w:rPr>
          <w:b/>
          <w:lang w:val="en-US"/>
        </w:rPr>
        <w:t xml:space="preserve"> </w:t>
      </w:r>
      <w:r w:rsidRPr="00724699">
        <w:rPr>
          <w:spacing w:val="-2"/>
        </w:rPr>
        <w:t>The envelope in no way should identify the tenderer.</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rPr>
      </w:pPr>
      <w:r w:rsidRPr="00724699">
        <w:rPr>
          <w:spacing w:val="-2"/>
          <w:lang w:val="en-US"/>
        </w:rPr>
        <w:t xml:space="preserve">   7.</w:t>
      </w:r>
      <w:r w:rsidRPr="00724699">
        <w:rPr>
          <w:spacing w:val="-2"/>
          <w:lang w:val="en-US"/>
        </w:rPr>
        <w:tab/>
      </w:r>
      <w:r w:rsidRPr="00724699">
        <w:rPr>
          <w:spacing w:val="-2"/>
        </w:rPr>
        <w:t xml:space="preserve">Bids must be deposited in the Tender Box located on the ground floor at the </w:t>
      </w:r>
      <w:r w:rsidRPr="00724699">
        <w:rPr>
          <w:b/>
          <w:spacing w:val="-2"/>
        </w:rPr>
        <w:t xml:space="preserve">National Procurement and Tender Administration Building, Ministry of Finance, Main and Urquhart Streets, Georgetown </w:t>
      </w:r>
      <w:r w:rsidRPr="00724699">
        <w:rPr>
          <w:spacing w:val="-2"/>
        </w:rPr>
        <w:t xml:space="preserve">before </w:t>
      </w:r>
      <w:r w:rsidRPr="00724699">
        <w:rPr>
          <w:b/>
          <w:spacing w:val="-2"/>
        </w:rPr>
        <w:t>09:00</w:t>
      </w:r>
      <w:r w:rsidRPr="00724699">
        <w:rPr>
          <w:spacing w:val="-2"/>
        </w:rPr>
        <w:t xml:space="preserve"> </w:t>
      </w:r>
      <w:r w:rsidRPr="00724699">
        <w:rPr>
          <w:b/>
          <w:spacing w:val="-2"/>
        </w:rPr>
        <w:t>hours</w:t>
      </w:r>
      <w:r w:rsidRPr="00724699">
        <w:rPr>
          <w:spacing w:val="-2"/>
        </w:rPr>
        <w:t xml:space="preserve"> </w:t>
      </w:r>
      <w:r w:rsidRPr="00724699">
        <w:rPr>
          <w:b/>
          <w:spacing w:val="-2"/>
        </w:rPr>
        <w:t>on</w:t>
      </w:r>
      <w:r w:rsidRPr="00724699">
        <w:rPr>
          <w:spacing w:val="-2"/>
        </w:rPr>
        <w:t xml:space="preserve"> </w:t>
      </w:r>
      <w:r w:rsidRPr="00724699">
        <w:rPr>
          <w:b/>
          <w:spacing w:val="-2"/>
        </w:rPr>
        <w:t xml:space="preserve">or before Tuesday, </w:t>
      </w:r>
      <w:r w:rsidR="00EC6836">
        <w:rPr>
          <w:b/>
          <w:spacing w:val="-2"/>
          <w:lang w:val="en-US"/>
        </w:rPr>
        <w:t>12</w:t>
      </w:r>
      <w:r w:rsidRPr="00724699">
        <w:rPr>
          <w:b/>
          <w:spacing w:val="-2"/>
          <w:vertAlign w:val="superscript"/>
          <w:lang w:val="en-US"/>
        </w:rPr>
        <w:t>th</w:t>
      </w:r>
      <w:r w:rsidRPr="00724699">
        <w:rPr>
          <w:b/>
          <w:spacing w:val="-2"/>
          <w:lang w:val="en-US"/>
        </w:rPr>
        <w:t xml:space="preserve"> </w:t>
      </w:r>
      <w:r w:rsidR="00EC6836">
        <w:rPr>
          <w:b/>
          <w:spacing w:val="-2"/>
          <w:lang w:val="en-US"/>
        </w:rPr>
        <w:t>December</w:t>
      </w:r>
      <w:r w:rsidRPr="00724699">
        <w:rPr>
          <w:b/>
          <w:spacing w:val="-2"/>
          <w:lang w:val="en-US"/>
        </w:rPr>
        <w:t>,</w:t>
      </w:r>
      <w:r w:rsidRPr="00724699">
        <w:rPr>
          <w:b/>
          <w:spacing w:val="-2"/>
        </w:rPr>
        <w:t xml:space="preserve"> 202</w:t>
      </w:r>
      <w:r w:rsidR="00EC6836">
        <w:rPr>
          <w:b/>
          <w:spacing w:val="-2"/>
          <w:lang w:val="en-US"/>
        </w:rPr>
        <w:t>3</w:t>
      </w:r>
      <w:r w:rsidRPr="00724699">
        <w:rPr>
          <w:spacing w:val="-2"/>
        </w:rPr>
        <w:t>. Late Bids will be rejected.</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rPr>
      </w:pPr>
      <w:r w:rsidRPr="00724699">
        <w:rPr>
          <w:spacing w:val="-2"/>
          <w:lang w:val="en-US"/>
        </w:rPr>
        <w:t xml:space="preserve">    8.</w:t>
      </w:r>
      <w:r w:rsidRPr="00724699">
        <w:rPr>
          <w:spacing w:val="-2"/>
          <w:lang w:val="en-US"/>
        </w:rPr>
        <w:tab/>
      </w:r>
      <w:r w:rsidRPr="00724699">
        <w:rPr>
          <w:spacing w:val="-2"/>
        </w:rPr>
        <w:t>The Ministry of Finance reserves the right to accept or reject any or all Tenders without assigning any reason(s).</w:t>
      </w:r>
    </w:p>
    <w:p w:rsidR="00724699" w:rsidRPr="00724699" w:rsidRDefault="00724699" w:rsidP="00724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rPr>
      </w:pPr>
    </w:p>
    <w:p w:rsidR="00724699" w:rsidRPr="00724699" w:rsidRDefault="00724699" w:rsidP="00724699">
      <w:pPr>
        <w:pStyle w:val="NoSpacing"/>
        <w:rPr>
          <w:b/>
          <w:spacing w:val="-2"/>
        </w:rPr>
      </w:pPr>
      <w:r w:rsidRPr="00724699">
        <w:rPr>
          <w:b/>
        </w:rPr>
        <w:t>Administrative and Support Services Manager</w:t>
      </w:r>
    </w:p>
    <w:p w:rsidR="00724699" w:rsidRPr="00724699" w:rsidRDefault="00724699" w:rsidP="00724699">
      <w:pPr>
        <w:pStyle w:val="NoSpacing"/>
        <w:rPr>
          <w:b/>
          <w:spacing w:val="-2"/>
        </w:rPr>
      </w:pPr>
      <w:r w:rsidRPr="00724699">
        <w:rPr>
          <w:b/>
        </w:rPr>
        <w:t>Guyana Elections Commission</w:t>
      </w:r>
    </w:p>
    <w:p w:rsidR="00724699" w:rsidRPr="00724699" w:rsidRDefault="00724699" w:rsidP="00724699">
      <w:pPr>
        <w:pStyle w:val="NoSpacing"/>
        <w:rPr>
          <w:b/>
        </w:rPr>
      </w:pPr>
      <w:r w:rsidRPr="00724699">
        <w:rPr>
          <w:b/>
        </w:rPr>
        <w:t>Telephone Number: 225-5829.</w:t>
      </w:r>
    </w:p>
    <w:sectPr w:rsidR="00724699" w:rsidRPr="0072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901"/>
    <w:multiLevelType w:val="hybridMultilevel"/>
    <w:tmpl w:val="9E2C8440"/>
    <w:lvl w:ilvl="0" w:tplc="4636FC02">
      <w:start w:val="1"/>
      <w:numFmt w:val="decimal"/>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933109"/>
    <w:multiLevelType w:val="hybridMultilevel"/>
    <w:tmpl w:val="BC022FE4"/>
    <w:lvl w:ilvl="0" w:tplc="6A2803A2">
      <w:start w:val="5"/>
      <w:numFmt w:val="decimal"/>
      <w:lvlText w:val="%1."/>
      <w:lvlJc w:val="left"/>
      <w:pPr>
        <w:ind w:left="72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47DBC"/>
    <w:multiLevelType w:val="hybridMultilevel"/>
    <w:tmpl w:val="EAB6DCE8"/>
    <w:lvl w:ilvl="0" w:tplc="3CE2136E">
      <w:start w:val="1"/>
      <w:numFmt w:val="decimal"/>
      <w:lvlText w:val="%1)"/>
      <w:lvlJc w:val="left"/>
      <w:pPr>
        <w:tabs>
          <w:tab w:val="num" w:pos="1800"/>
        </w:tabs>
        <w:ind w:left="1728" w:hanging="504"/>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99"/>
    <w:rsid w:val="003E43F0"/>
    <w:rsid w:val="00724699"/>
    <w:rsid w:val="00916D7D"/>
    <w:rsid w:val="00974E38"/>
    <w:rsid w:val="00EC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9CE0-1046-4322-B183-629FBB01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699"/>
    <w:pPr>
      <w:widowControl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99"/>
    <w:pPr>
      <w:ind w:left="720"/>
      <w:contextualSpacing/>
    </w:pPr>
  </w:style>
  <w:style w:type="paragraph" w:styleId="NoSpacing">
    <w:name w:val="No Spacing"/>
    <w:uiPriority w:val="1"/>
    <w:qFormat/>
    <w:rsid w:val="00724699"/>
    <w:pPr>
      <w:widowControl w:val="0"/>
      <w:spacing w:after="0" w:line="240" w:lineRule="auto"/>
    </w:pPr>
    <w:rPr>
      <w:rFonts w:ascii="Times New Roman" w:eastAsia="Times New Roman" w:hAnsi="Times New Roman" w:cs="Times New Roman"/>
      <w:sz w:val="20"/>
      <w:szCs w:val="20"/>
      <w:lang w:val="ru-RU" w:eastAsia="ru-RU"/>
    </w:rPr>
  </w:style>
  <w:style w:type="paragraph" w:styleId="BalloonText">
    <w:name w:val="Balloon Text"/>
    <w:basedOn w:val="Normal"/>
    <w:link w:val="BalloonTextChar"/>
    <w:uiPriority w:val="99"/>
    <w:semiHidden/>
    <w:unhideWhenUsed/>
    <w:rsid w:val="00EC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83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dc:creator>
  <cp:keywords/>
  <dc:description/>
  <cp:lastModifiedBy>GECOM_PRO</cp:lastModifiedBy>
  <cp:revision>2</cp:revision>
  <cp:lastPrinted>2023-11-20T13:12:00Z</cp:lastPrinted>
  <dcterms:created xsi:type="dcterms:W3CDTF">2023-11-22T14:07:00Z</dcterms:created>
  <dcterms:modified xsi:type="dcterms:W3CDTF">2023-11-22T14:07:00Z</dcterms:modified>
</cp:coreProperties>
</file>