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CE8EE" w14:textId="77777777" w:rsidR="00546B15" w:rsidRDefault="00546B15" w:rsidP="00BD1F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03344F" w14:textId="34B43688" w:rsidR="00546B15" w:rsidRPr="00F25CBD" w:rsidRDefault="00BD1F28" w:rsidP="00F25CBD">
      <w:pPr>
        <w:pStyle w:val="NoSpacing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D1F28">
        <w:rPr>
          <w:rFonts w:ascii="Times New Roman" w:hAnsi="Times New Roman" w:cs="Times New Roman"/>
          <w:b/>
          <w:sz w:val="40"/>
          <w:szCs w:val="24"/>
        </w:rPr>
        <w:t>GUYANA ELECTIONS COMMISSION</w:t>
      </w:r>
    </w:p>
    <w:p w14:paraId="3AD6305A" w14:textId="59270BF9" w:rsidR="000B6618" w:rsidRPr="00BD1F28" w:rsidRDefault="000B6618" w:rsidP="00546B15">
      <w:pPr>
        <w:pStyle w:val="NoSpacing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D1F28">
        <w:rPr>
          <w:rFonts w:ascii="Times New Roman" w:hAnsi="Times New Roman" w:cs="Times New Roman"/>
          <w:b/>
          <w:sz w:val="36"/>
          <w:szCs w:val="24"/>
          <w:u w:val="single"/>
        </w:rPr>
        <w:t>Invitation for Quotations</w:t>
      </w:r>
    </w:p>
    <w:p w14:paraId="4609B753" w14:textId="77777777" w:rsidR="000B6618" w:rsidRPr="00546B15" w:rsidRDefault="000B6618" w:rsidP="00546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AC1B1" w14:textId="77777777" w:rsidR="000B6618" w:rsidRPr="00546B15" w:rsidRDefault="000B6618" w:rsidP="00546B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15">
        <w:rPr>
          <w:rFonts w:ascii="Times New Roman" w:hAnsi="Times New Roman" w:cs="Times New Roman"/>
          <w:b/>
          <w:sz w:val="24"/>
          <w:szCs w:val="24"/>
        </w:rPr>
        <w:t>Civic and Voter Education - Infomercials</w:t>
      </w:r>
    </w:p>
    <w:p w14:paraId="68F6BCE5" w14:textId="77777777" w:rsidR="00546B15" w:rsidRPr="00546B15" w:rsidRDefault="00546B15" w:rsidP="00546B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759BA2" w14:textId="2D010245" w:rsidR="000B6618" w:rsidRPr="00546B15" w:rsidRDefault="000B6618" w:rsidP="00546B15">
      <w:pPr>
        <w:pStyle w:val="NoSpacing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The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Guyana Elections Commission (GECOM) </w:t>
      </w:r>
      <w:r w:rsidRPr="007F7FA6">
        <w:rPr>
          <w:rFonts w:ascii="Times New Roman" w:hAnsi="Times New Roman" w:cs="Times New Roman"/>
          <w:b/>
          <w:spacing w:val="-3"/>
          <w:sz w:val="24"/>
          <w:szCs w:val="24"/>
        </w:rPr>
        <w:t xml:space="preserve">invites sealed Quotations from eligible </w:t>
      </w:r>
      <w:r w:rsidRPr="007F7FA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7F7FA6">
        <w:rPr>
          <w:rFonts w:ascii="Times New Roman" w:hAnsi="Times New Roman" w:cs="Times New Roman"/>
          <w:b/>
          <w:spacing w:val="-3"/>
          <w:sz w:val="24"/>
          <w:szCs w:val="24"/>
        </w:rPr>
        <w:t>qualified Contractors to carry out the undermentioned Works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 as </w:t>
      </w:r>
      <w:r w:rsidR="007F7FA6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major component of the Commission’s Civic and Voter Education Strategy for the </w:t>
      </w:r>
      <w:r w:rsidR="00BD1F28">
        <w:rPr>
          <w:rFonts w:ascii="Times New Roman" w:hAnsi="Times New Roman" w:cs="Times New Roman"/>
          <w:spacing w:val="-3"/>
          <w:sz w:val="24"/>
          <w:szCs w:val="24"/>
        </w:rPr>
        <w:t>Preparation of Official List of Electors</w:t>
      </w:r>
      <w:r w:rsidR="007F7FA6">
        <w:rPr>
          <w:rFonts w:ascii="Times New Roman" w:hAnsi="Times New Roman" w:cs="Times New Roman"/>
          <w:spacing w:val="-3"/>
          <w:sz w:val="24"/>
          <w:szCs w:val="24"/>
        </w:rPr>
        <w:t>, 2023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546B15">
        <w:rPr>
          <w:rFonts w:ascii="Times New Roman" w:hAnsi="Times New Roman" w:cs="Times New Roman"/>
          <w:spacing w:val="-3"/>
          <w:sz w:val="24"/>
          <w:szCs w:val="24"/>
        </w:rPr>
        <w:t xml:space="preserve"> In this regard, you are hereby invited to submit </w:t>
      </w:r>
      <w:r w:rsidR="001734B5">
        <w:rPr>
          <w:rFonts w:ascii="Times New Roman" w:hAnsi="Times New Roman" w:cs="Times New Roman"/>
          <w:spacing w:val="-3"/>
          <w:sz w:val="24"/>
          <w:szCs w:val="24"/>
        </w:rPr>
        <w:t>a quotation</w:t>
      </w:r>
      <w:r w:rsidR="00F25CBD">
        <w:rPr>
          <w:rFonts w:ascii="Times New Roman" w:hAnsi="Times New Roman" w:cs="Times New Roman"/>
          <w:spacing w:val="-3"/>
          <w:sz w:val="24"/>
          <w:szCs w:val="24"/>
        </w:rPr>
        <w:t xml:space="preserve"> showing costs for the following works</w:t>
      </w:r>
      <w:r w:rsidR="001734B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2C1D7F2" w14:textId="77777777" w:rsidR="00546B15" w:rsidRPr="00B21A19" w:rsidRDefault="00546B15" w:rsidP="00546B15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14:paraId="694B7B61" w14:textId="77777777" w:rsidR="000B6618" w:rsidRPr="00546B15" w:rsidRDefault="000B6618" w:rsidP="00546B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6B15">
        <w:rPr>
          <w:rFonts w:ascii="Times New Roman" w:hAnsi="Times New Roman" w:cs="Times New Roman"/>
          <w:b/>
          <w:sz w:val="24"/>
          <w:szCs w:val="24"/>
        </w:rPr>
        <w:t>The Works:</w:t>
      </w:r>
    </w:p>
    <w:p w14:paraId="3267FCAD" w14:textId="3A6BC733" w:rsidR="000B6618" w:rsidRPr="00546B15" w:rsidRDefault="000B6618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>Production of 30 seconds 60 seconds</w:t>
      </w:r>
      <w:r w:rsidR="007F7FA6">
        <w:rPr>
          <w:rFonts w:ascii="Times New Roman" w:hAnsi="Times New Roman" w:cs="Times New Roman"/>
          <w:sz w:val="24"/>
          <w:szCs w:val="24"/>
        </w:rPr>
        <w:t>, and 90 seconds</w:t>
      </w:r>
      <w:r w:rsidRPr="00546B15">
        <w:rPr>
          <w:rFonts w:ascii="Times New Roman" w:hAnsi="Times New Roman" w:cs="Times New Roman"/>
          <w:sz w:val="24"/>
          <w:szCs w:val="24"/>
        </w:rPr>
        <w:t xml:space="preserve"> skit type video infomercials with sign language inserts.</w:t>
      </w:r>
    </w:p>
    <w:p w14:paraId="5A554CFE" w14:textId="69DA95CA" w:rsidR="000B6618" w:rsidRPr="00546B15" w:rsidRDefault="000B6618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Production of 30 seconds </w:t>
      </w:r>
      <w:r w:rsidR="007F7FA6" w:rsidRPr="00546B15">
        <w:rPr>
          <w:rFonts w:ascii="Times New Roman" w:hAnsi="Times New Roman" w:cs="Times New Roman"/>
          <w:sz w:val="24"/>
          <w:szCs w:val="24"/>
        </w:rPr>
        <w:t>60 seconds</w:t>
      </w:r>
      <w:r w:rsidR="007F7FA6">
        <w:rPr>
          <w:rFonts w:ascii="Times New Roman" w:hAnsi="Times New Roman" w:cs="Times New Roman"/>
          <w:sz w:val="24"/>
          <w:szCs w:val="24"/>
        </w:rPr>
        <w:t>, and 90 seconds</w:t>
      </w:r>
      <w:r w:rsidR="007F7FA6" w:rsidRPr="00546B15">
        <w:rPr>
          <w:rFonts w:ascii="Times New Roman" w:hAnsi="Times New Roman" w:cs="Times New Roman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sz w:val="24"/>
          <w:szCs w:val="24"/>
        </w:rPr>
        <w:t>skit type audio infomercials.</w:t>
      </w:r>
    </w:p>
    <w:p w14:paraId="15778571" w14:textId="0D5D5E4E" w:rsidR="000B6618" w:rsidRPr="00546B15" w:rsidRDefault="000B6618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Production of 30 seconds </w:t>
      </w:r>
      <w:r w:rsidR="007F7FA6" w:rsidRPr="00546B15">
        <w:rPr>
          <w:rFonts w:ascii="Times New Roman" w:hAnsi="Times New Roman" w:cs="Times New Roman"/>
          <w:sz w:val="24"/>
          <w:szCs w:val="24"/>
        </w:rPr>
        <w:t>60 seconds</w:t>
      </w:r>
      <w:r w:rsidR="007F7FA6">
        <w:rPr>
          <w:rFonts w:ascii="Times New Roman" w:hAnsi="Times New Roman" w:cs="Times New Roman"/>
          <w:sz w:val="24"/>
          <w:szCs w:val="24"/>
        </w:rPr>
        <w:t>, and 90 seconds</w:t>
      </w:r>
      <w:r w:rsidR="007F7FA6" w:rsidRPr="00546B15">
        <w:rPr>
          <w:rFonts w:ascii="Times New Roman" w:hAnsi="Times New Roman" w:cs="Times New Roman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sz w:val="24"/>
          <w:szCs w:val="24"/>
        </w:rPr>
        <w:t xml:space="preserve">narrative type video infomercials with sign </w:t>
      </w:r>
      <w:r w:rsidR="006C0CB4">
        <w:rPr>
          <w:rFonts w:ascii="Times New Roman" w:hAnsi="Times New Roman" w:cs="Times New Roman"/>
          <w:sz w:val="24"/>
          <w:szCs w:val="24"/>
        </w:rPr>
        <w:t>l</w:t>
      </w:r>
      <w:r w:rsidRPr="00546B15">
        <w:rPr>
          <w:rFonts w:ascii="Times New Roman" w:hAnsi="Times New Roman" w:cs="Times New Roman"/>
          <w:sz w:val="24"/>
          <w:szCs w:val="24"/>
        </w:rPr>
        <w:t>anguage inserts.</w:t>
      </w:r>
    </w:p>
    <w:p w14:paraId="2546F95F" w14:textId="22E17D0C" w:rsidR="000B6618" w:rsidRPr="00546B15" w:rsidRDefault="000B6618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Production of 30 seconds </w:t>
      </w:r>
      <w:r w:rsidR="007F7FA6" w:rsidRPr="00546B15">
        <w:rPr>
          <w:rFonts w:ascii="Times New Roman" w:hAnsi="Times New Roman" w:cs="Times New Roman"/>
          <w:sz w:val="24"/>
          <w:szCs w:val="24"/>
        </w:rPr>
        <w:t>60 seconds</w:t>
      </w:r>
      <w:r w:rsidR="007F7FA6">
        <w:rPr>
          <w:rFonts w:ascii="Times New Roman" w:hAnsi="Times New Roman" w:cs="Times New Roman"/>
          <w:sz w:val="24"/>
          <w:szCs w:val="24"/>
        </w:rPr>
        <w:t>, and 90 seconds</w:t>
      </w:r>
      <w:r w:rsidR="007F7FA6" w:rsidRPr="00546B15">
        <w:rPr>
          <w:rFonts w:ascii="Times New Roman" w:hAnsi="Times New Roman" w:cs="Times New Roman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sz w:val="24"/>
          <w:szCs w:val="24"/>
        </w:rPr>
        <w:t>type audio infomercials.</w:t>
      </w:r>
    </w:p>
    <w:p w14:paraId="2ED989A1" w14:textId="378AB54D" w:rsidR="000B6618" w:rsidRDefault="000B6618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Publication of 30 seconds </w:t>
      </w:r>
      <w:r w:rsidR="007F7FA6" w:rsidRPr="00546B15">
        <w:rPr>
          <w:rFonts w:ascii="Times New Roman" w:hAnsi="Times New Roman" w:cs="Times New Roman"/>
          <w:sz w:val="24"/>
          <w:szCs w:val="24"/>
        </w:rPr>
        <w:t>60 seconds</w:t>
      </w:r>
      <w:r w:rsidR="007F7FA6">
        <w:rPr>
          <w:rFonts w:ascii="Times New Roman" w:hAnsi="Times New Roman" w:cs="Times New Roman"/>
          <w:sz w:val="24"/>
          <w:szCs w:val="24"/>
        </w:rPr>
        <w:t>, and 90 seconds</w:t>
      </w:r>
      <w:r w:rsidR="007F7FA6" w:rsidRPr="00546B15">
        <w:rPr>
          <w:rFonts w:ascii="Times New Roman" w:hAnsi="Times New Roman" w:cs="Times New Roman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sz w:val="24"/>
          <w:szCs w:val="24"/>
        </w:rPr>
        <w:t xml:space="preserve">audio and video infomercials via </w:t>
      </w:r>
      <w:r w:rsidRPr="00546B15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546B15">
        <w:rPr>
          <w:rFonts w:ascii="Times New Roman" w:hAnsi="Times New Roman" w:cs="Times New Roman"/>
          <w:sz w:val="24"/>
          <w:szCs w:val="24"/>
        </w:rPr>
        <w:t>electronic media</w:t>
      </w:r>
      <w:r w:rsidR="001734B5">
        <w:rPr>
          <w:rFonts w:ascii="Times New Roman" w:hAnsi="Times New Roman" w:cs="Times New Roman"/>
          <w:sz w:val="24"/>
          <w:szCs w:val="24"/>
        </w:rPr>
        <w:t xml:space="preserve"> (radio and television)</w:t>
      </w:r>
      <w:r w:rsidRPr="00546B15">
        <w:rPr>
          <w:rFonts w:ascii="Times New Roman" w:hAnsi="Times New Roman" w:cs="Times New Roman"/>
          <w:sz w:val="24"/>
          <w:szCs w:val="24"/>
        </w:rPr>
        <w:t>, including newscasts.</w:t>
      </w:r>
    </w:p>
    <w:p w14:paraId="24054C38" w14:textId="700911D0" w:rsidR="007F7FA6" w:rsidRDefault="007F7FA6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duplicates of infomercials for distribution to the various media houses for publication.</w:t>
      </w:r>
    </w:p>
    <w:p w14:paraId="1415CB41" w14:textId="5D71F66B" w:rsidR="007F7FA6" w:rsidRPr="00546B15" w:rsidRDefault="007F7FA6" w:rsidP="00546B1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of infomercials to the various media houses for publication.</w:t>
      </w:r>
    </w:p>
    <w:p w14:paraId="181F68F4" w14:textId="77777777" w:rsidR="00546B15" w:rsidRPr="00B21A19" w:rsidRDefault="00546B15" w:rsidP="00546B15">
      <w:pPr>
        <w:pStyle w:val="NoSpacing"/>
        <w:ind w:left="360"/>
        <w:rPr>
          <w:rFonts w:ascii="Times New Roman" w:hAnsi="Times New Roman" w:cs="Times New Roman"/>
          <w:sz w:val="18"/>
          <w:szCs w:val="18"/>
        </w:rPr>
      </w:pPr>
    </w:p>
    <w:p w14:paraId="6A81B057" w14:textId="7E1789F2" w:rsidR="000B6618" w:rsidRPr="00546B15" w:rsidRDefault="000B6618" w:rsidP="00546B15">
      <w:pPr>
        <w:pStyle w:val="BodyText"/>
        <w:spacing w:before="10"/>
        <w:ind w:left="720" w:hanging="720"/>
        <w:rPr>
          <w:sz w:val="24"/>
          <w:szCs w:val="24"/>
        </w:rPr>
      </w:pPr>
      <w:r w:rsidRPr="00546B15">
        <w:rPr>
          <w:sz w:val="24"/>
          <w:szCs w:val="24"/>
        </w:rPr>
        <w:t xml:space="preserve">NB:  </w:t>
      </w:r>
      <w:r w:rsidRPr="00546B15">
        <w:rPr>
          <w:sz w:val="24"/>
          <w:szCs w:val="24"/>
        </w:rPr>
        <w:tab/>
        <w:t>Quotations for publication via electronic media must show costs for peak and off-peak times</w:t>
      </w:r>
      <w:r w:rsidR="00F25CBD">
        <w:rPr>
          <w:sz w:val="24"/>
          <w:szCs w:val="24"/>
        </w:rPr>
        <w:t xml:space="preserve"> separately</w:t>
      </w:r>
      <w:r w:rsidRPr="00546B15">
        <w:rPr>
          <w:sz w:val="24"/>
          <w:szCs w:val="24"/>
        </w:rPr>
        <w:t>.</w:t>
      </w:r>
    </w:p>
    <w:p w14:paraId="0C56E50E" w14:textId="77777777" w:rsidR="000B6618" w:rsidRPr="00BD1F28" w:rsidRDefault="000B6618" w:rsidP="000B6618">
      <w:pPr>
        <w:pStyle w:val="BodyText"/>
        <w:spacing w:before="10"/>
        <w:rPr>
          <w:i/>
          <w:sz w:val="28"/>
          <w:szCs w:val="24"/>
        </w:rPr>
      </w:pPr>
      <w:r w:rsidRPr="00546B15">
        <w:rPr>
          <w:sz w:val="24"/>
          <w:szCs w:val="24"/>
        </w:rPr>
        <w:tab/>
      </w:r>
      <w:r w:rsidRPr="00BD1F28">
        <w:rPr>
          <w:i/>
          <w:sz w:val="28"/>
          <w:szCs w:val="24"/>
        </w:rPr>
        <w:t>Quotes must be VAT inclusive as may be applicable.</w:t>
      </w:r>
    </w:p>
    <w:p w14:paraId="7C9E0FB1" w14:textId="77777777" w:rsidR="000B6618" w:rsidRPr="00546B15" w:rsidRDefault="000B6618" w:rsidP="000B6618">
      <w:pPr>
        <w:pStyle w:val="BodyText"/>
        <w:spacing w:before="10"/>
        <w:rPr>
          <w:b w:val="0"/>
          <w:sz w:val="24"/>
          <w:szCs w:val="24"/>
        </w:rPr>
      </w:pPr>
    </w:p>
    <w:p w14:paraId="56CCEFB0" w14:textId="77777777" w:rsidR="000B6618" w:rsidRPr="00546B15" w:rsidRDefault="000B6618" w:rsidP="00546B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46B15">
        <w:rPr>
          <w:rFonts w:ascii="Times New Roman" w:hAnsi="Times New Roman" w:cs="Times New Roman"/>
          <w:b/>
          <w:sz w:val="24"/>
          <w:szCs w:val="24"/>
        </w:rPr>
        <w:t xml:space="preserve">Qualifications requirements include: </w:t>
      </w:r>
    </w:p>
    <w:p w14:paraId="0F140C7B" w14:textId="77777777" w:rsidR="000B6618" w:rsidRPr="00546B15" w:rsidRDefault="000B6618" w:rsidP="006C0CB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>Valid GRA Tax Compliance must be in the name of the Business or Individual.</w:t>
      </w:r>
    </w:p>
    <w:p w14:paraId="0F2F807C" w14:textId="77777777" w:rsidR="000B6618" w:rsidRPr="00546B15" w:rsidRDefault="000B6618" w:rsidP="00546B1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>Valid NIS Compliance must be in the name of the Business or Individual.</w:t>
      </w:r>
    </w:p>
    <w:p w14:paraId="2C60D88F" w14:textId="77777777" w:rsidR="000B6618" w:rsidRPr="00546B15" w:rsidRDefault="000B6618" w:rsidP="00546B1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>Business Registration.</w:t>
      </w:r>
    </w:p>
    <w:p w14:paraId="20F6E19D" w14:textId="7A39747A" w:rsidR="000B6618" w:rsidRPr="00546B15" w:rsidRDefault="000B6618" w:rsidP="00546B1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 xml:space="preserve">Description of the experience and expertise you possess to effectively and efficiently undertake the work.  </w:t>
      </w:r>
    </w:p>
    <w:p w14:paraId="3A39F710" w14:textId="437630C3" w:rsidR="000B6618" w:rsidRPr="00546B15" w:rsidRDefault="000B6618" w:rsidP="00546B1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sz w:val="24"/>
          <w:szCs w:val="24"/>
        </w:rPr>
        <w:t>Experience in similar jobs.  (List the names and contact numbers of at least three clients).</w:t>
      </w:r>
    </w:p>
    <w:p w14:paraId="35075E3D" w14:textId="77777777" w:rsidR="00546B15" w:rsidRPr="00546B15" w:rsidRDefault="00546B15" w:rsidP="00546B15">
      <w:pPr>
        <w:pStyle w:val="NoSpacing"/>
        <w:rPr>
          <w:sz w:val="24"/>
          <w:szCs w:val="24"/>
        </w:rPr>
      </w:pPr>
    </w:p>
    <w:p w14:paraId="5CC7EF09" w14:textId="249C135A" w:rsidR="000B6618" w:rsidRPr="00546B15" w:rsidRDefault="000B6618" w:rsidP="00546B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15">
        <w:rPr>
          <w:rFonts w:ascii="Times New Roman" w:hAnsi="Times New Roman" w:cs="Times New Roman"/>
          <w:b/>
          <w:sz w:val="24"/>
          <w:szCs w:val="24"/>
        </w:rPr>
        <w:t xml:space="preserve">Quotations must be submitted in an original </w:t>
      </w:r>
      <w:r w:rsidR="00F25CBD">
        <w:rPr>
          <w:rFonts w:ascii="Times New Roman" w:hAnsi="Times New Roman" w:cs="Times New Roman"/>
          <w:b/>
          <w:sz w:val="24"/>
          <w:szCs w:val="24"/>
        </w:rPr>
        <w:t xml:space="preserve">hard copy </w:t>
      </w:r>
      <w:r w:rsidRPr="00546B15">
        <w:rPr>
          <w:rFonts w:ascii="Times New Roman" w:hAnsi="Times New Roman" w:cs="Times New Roman"/>
          <w:b/>
          <w:sz w:val="24"/>
          <w:szCs w:val="24"/>
        </w:rPr>
        <w:t>and one (1) electronic copy (flash drive) with exact PDF version of the hard</w:t>
      </w:r>
      <w:r w:rsidR="00BD1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b/>
          <w:sz w:val="24"/>
          <w:szCs w:val="24"/>
        </w:rPr>
        <w:t>copy. Contractors are to ensure the envelopes of the hard</w:t>
      </w:r>
      <w:r w:rsidR="00BD1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b/>
          <w:sz w:val="24"/>
          <w:szCs w:val="24"/>
        </w:rPr>
        <w:t>copy and the electronic copies are identically labeled; Electronic copies (flash drives) should be placed in a smaller envelope and properly affixed to the hard</w:t>
      </w:r>
      <w:r w:rsidR="00BD1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b/>
          <w:sz w:val="24"/>
          <w:szCs w:val="24"/>
        </w:rPr>
        <w:t>copy</w:t>
      </w:r>
      <w:r w:rsidRPr="00546B15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b/>
          <w:sz w:val="24"/>
          <w:szCs w:val="24"/>
        </w:rPr>
        <w:t>submission.</w:t>
      </w:r>
    </w:p>
    <w:p w14:paraId="5FCB8BF6" w14:textId="77777777" w:rsidR="00546B15" w:rsidRPr="00546B15" w:rsidRDefault="00546B15" w:rsidP="000B6618">
      <w:pPr>
        <w:pStyle w:val="NoSpacing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3DC87F1" w14:textId="28F1D029" w:rsidR="000B6618" w:rsidRPr="00546B15" w:rsidRDefault="000B6618" w:rsidP="000B66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Quotations must </w:t>
      </w:r>
      <w:r w:rsidRPr="00546B15">
        <w:rPr>
          <w:rFonts w:ascii="Times New Roman" w:hAnsi="Times New Roman" w:cs="Times New Roman"/>
          <w:b/>
          <w:sz w:val="24"/>
          <w:szCs w:val="24"/>
        </w:rPr>
        <w:t xml:space="preserve">be 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addressed </w:t>
      </w:r>
      <w:r w:rsidRPr="00546B15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Chief Election Officer, Guyana Elections Commission,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clearly marked </w:t>
      </w:r>
      <w:r w:rsidRPr="00546B15">
        <w:rPr>
          <w:rFonts w:ascii="Times New Roman" w:hAnsi="Times New Roman" w:cs="Times New Roman"/>
          <w:sz w:val="24"/>
          <w:szCs w:val="24"/>
        </w:rPr>
        <w:t xml:space="preserve">on the top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left-hand corner 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>“</w:t>
      </w:r>
      <w:r w:rsidRPr="00546B15">
        <w:rPr>
          <w:rFonts w:ascii="Times New Roman" w:hAnsi="Times New Roman" w:cs="Times New Roman"/>
          <w:b/>
          <w:sz w:val="24"/>
          <w:szCs w:val="24"/>
        </w:rPr>
        <w:t xml:space="preserve">Civic and Voter Education” – GECOM”.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E580995" w14:textId="77777777" w:rsidR="000B6618" w:rsidRPr="00546B15" w:rsidRDefault="000B6618" w:rsidP="000B6618">
      <w:pPr>
        <w:pStyle w:val="BodyText"/>
        <w:rPr>
          <w:b w:val="0"/>
          <w:sz w:val="24"/>
          <w:szCs w:val="24"/>
        </w:rPr>
      </w:pPr>
    </w:p>
    <w:p w14:paraId="22747B96" w14:textId="1508C120" w:rsidR="000B6618" w:rsidRDefault="000B6618" w:rsidP="000B6618">
      <w:pPr>
        <w:tabs>
          <w:tab w:val="left" w:pos="470"/>
        </w:tabs>
        <w:spacing w:before="1" w:line="237" w:lineRule="auto"/>
        <w:ind w:left="109" w:right="10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Quotations must </w:t>
      </w:r>
      <w:r w:rsidRPr="00546B15">
        <w:rPr>
          <w:rFonts w:ascii="Times New Roman" w:hAnsi="Times New Roman" w:cs="Times New Roman"/>
          <w:sz w:val="24"/>
          <w:szCs w:val="24"/>
        </w:rPr>
        <w:t>be</w:t>
      </w:r>
      <w:r w:rsidR="00F312BA">
        <w:rPr>
          <w:rFonts w:ascii="Times New Roman" w:hAnsi="Times New Roman" w:cs="Times New Roman"/>
          <w:sz w:val="24"/>
          <w:szCs w:val="24"/>
        </w:rPr>
        <w:t xml:space="preserve"> </w:t>
      </w:r>
      <w:r w:rsidR="00B21A19">
        <w:rPr>
          <w:rFonts w:ascii="Times New Roman" w:hAnsi="Times New Roman" w:cs="Times New Roman"/>
          <w:sz w:val="24"/>
          <w:szCs w:val="24"/>
        </w:rPr>
        <w:t>place</w:t>
      </w:r>
      <w:r w:rsidR="00F312BA">
        <w:rPr>
          <w:rFonts w:ascii="Times New Roman" w:hAnsi="Times New Roman" w:cs="Times New Roman"/>
          <w:sz w:val="24"/>
          <w:szCs w:val="24"/>
        </w:rPr>
        <w:t>d</w:t>
      </w:r>
      <w:r w:rsidR="00B21A19">
        <w:rPr>
          <w:rFonts w:ascii="Times New Roman" w:hAnsi="Times New Roman" w:cs="Times New Roman"/>
          <w:sz w:val="24"/>
          <w:szCs w:val="24"/>
        </w:rPr>
        <w:t xml:space="preserve"> into the sealed Quotation box located at</w:t>
      </w:r>
      <w:r w:rsidR="00F312BA">
        <w:rPr>
          <w:rFonts w:ascii="Times New Roman" w:hAnsi="Times New Roman" w:cs="Times New Roman"/>
          <w:sz w:val="24"/>
          <w:szCs w:val="24"/>
        </w:rPr>
        <w:t xml:space="preserve"> the</w:t>
      </w:r>
      <w:r w:rsidRPr="006C0CB4">
        <w:rPr>
          <w:rFonts w:ascii="Times New Roman" w:hAnsi="Times New Roman" w:cs="Times New Roman"/>
          <w:b/>
          <w:sz w:val="24"/>
          <w:szCs w:val="24"/>
        </w:rPr>
        <w:t xml:space="preserve"> GECOM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Secretariat Building, Lot </w:t>
      </w:r>
      <w:r w:rsidR="00B21A19">
        <w:rPr>
          <w:rFonts w:ascii="Times New Roman" w:hAnsi="Times New Roman" w:cs="Times New Roman"/>
          <w:b/>
          <w:spacing w:val="-3"/>
          <w:sz w:val="24"/>
          <w:szCs w:val="24"/>
        </w:rPr>
        <w:t>9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Fort and Barrack Streets, Kingston, Georgetown </w:t>
      </w:r>
      <w:r w:rsidR="006C0CB4">
        <w:rPr>
          <w:rFonts w:ascii="Times New Roman" w:hAnsi="Times New Roman" w:cs="Times New Roman"/>
          <w:sz w:val="24"/>
          <w:szCs w:val="24"/>
        </w:rPr>
        <w:t>on</w:t>
      </w:r>
      <w:r w:rsidRPr="00546B15">
        <w:rPr>
          <w:rFonts w:ascii="Times New Roman" w:hAnsi="Times New Roman" w:cs="Times New Roman"/>
          <w:sz w:val="24"/>
          <w:szCs w:val="24"/>
        </w:rPr>
        <w:t xml:space="preserve"> or 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before </w:t>
      </w:r>
      <w:r w:rsidR="001734B5" w:rsidRPr="006C0CB4"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="006C0CB4"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:00 hours </w:t>
      </w:r>
      <w:r w:rsidRPr="00546B15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1734B5">
        <w:rPr>
          <w:rFonts w:ascii="Times New Roman" w:hAnsi="Times New Roman" w:cs="Times New Roman"/>
          <w:b/>
          <w:spacing w:val="-3"/>
          <w:sz w:val="24"/>
          <w:szCs w:val="24"/>
        </w:rPr>
        <w:t>Friday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, </w:t>
      </w:r>
      <w:r w:rsidR="00BD1F28">
        <w:rPr>
          <w:rFonts w:ascii="Times New Roman" w:hAnsi="Times New Roman" w:cs="Times New Roman"/>
          <w:b/>
          <w:spacing w:val="-3"/>
          <w:sz w:val="24"/>
          <w:szCs w:val="24"/>
        </w:rPr>
        <w:t>October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D1F28">
        <w:rPr>
          <w:rFonts w:ascii="Times New Roman" w:hAnsi="Times New Roman" w:cs="Times New Roman"/>
          <w:b/>
          <w:spacing w:val="-3"/>
          <w:sz w:val="24"/>
          <w:szCs w:val="24"/>
        </w:rPr>
        <w:t>20</w:t>
      </w:r>
      <w:r w:rsidRPr="00546B15">
        <w:rPr>
          <w:rFonts w:ascii="Times New Roman" w:hAnsi="Times New Roman" w:cs="Times New Roman"/>
          <w:b/>
          <w:sz w:val="24"/>
          <w:szCs w:val="24"/>
        </w:rPr>
        <w:t>,</w:t>
      </w:r>
      <w:r w:rsidRPr="00546B15">
        <w:rPr>
          <w:rFonts w:ascii="Times New Roman" w:hAnsi="Times New Roman" w:cs="Times New Roman"/>
          <w:b/>
          <w:spacing w:val="-28"/>
          <w:sz w:val="24"/>
          <w:szCs w:val="24"/>
        </w:rPr>
        <w:t xml:space="preserve"> </w:t>
      </w:r>
      <w:r w:rsidRPr="00546B15">
        <w:rPr>
          <w:rFonts w:ascii="Times New Roman" w:hAnsi="Times New Roman" w:cs="Times New Roman"/>
          <w:b/>
          <w:spacing w:val="-3"/>
          <w:sz w:val="24"/>
          <w:szCs w:val="24"/>
        </w:rPr>
        <w:t>202</w:t>
      </w:r>
      <w:r w:rsidR="00BD1F28">
        <w:rPr>
          <w:rFonts w:ascii="Times New Roman" w:hAnsi="Times New Roman" w:cs="Times New Roman"/>
          <w:b/>
          <w:spacing w:val="-3"/>
          <w:sz w:val="24"/>
          <w:szCs w:val="24"/>
        </w:rPr>
        <w:t>3</w:t>
      </w:r>
      <w:r w:rsidRPr="00546B1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38A42420" w14:textId="01ED4B45" w:rsidR="00B21A19" w:rsidRPr="00B21A19" w:rsidRDefault="00B21A19" w:rsidP="000B6618">
      <w:pPr>
        <w:tabs>
          <w:tab w:val="left" w:pos="470"/>
        </w:tabs>
        <w:spacing w:before="1" w:line="237" w:lineRule="auto"/>
        <w:ind w:left="109" w:right="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A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Quotation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</w:t>
      </w:r>
      <w:r w:rsidRPr="00B21A19">
        <w:rPr>
          <w:rFonts w:ascii="Times New Roman" w:hAnsi="Times New Roman" w:cs="Times New Roman"/>
          <w:b/>
          <w:bCs/>
          <w:spacing w:val="-3"/>
          <w:sz w:val="24"/>
          <w:szCs w:val="24"/>
        </w:rPr>
        <w:t>ox will be open</w:t>
      </w:r>
      <w:r w:rsidR="00F312BA">
        <w:rPr>
          <w:rFonts w:ascii="Times New Roman" w:hAnsi="Times New Roman" w:cs="Times New Roman"/>
          <w:b/>
          <w:bCs/>
          <w:spacing w:val="-3"/>
          <w:sz w:val="24"/>
          <w:szCs w:val="24"/>
        </w:rPr>
        <w:t>ed</w:t>
      </w:r>
      <w:r w:rsidRPr="00B21A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on Friday, October 20</w:t>
      </w:r>
      <w:r w:rsidRPr="00B21A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1A19">
        <w:rPr>
          <w:rFonts w:ascii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B21A19">
        <w:rPr>
          <w:rFonts w:ascii="Times New Roman" w:hAnsi="Times New Roman" w:cs="Times New Roman"/>
          <w:b/>
          <w:bCs/>
          <w:spacing w:val="-3"/>
          <w:sz w:val="24"/>
          <w:szCs w:val="24"/>
        </w:rPr>
        <w:t>2023 at 14:00 hours.</w:t>
      </w:r>
    </w:p>
    <w:p w14:paraId="0DC7AEB9" w14:textId="618CE2C7" w:rsidR="001734B5" w:rsidRDefault="00153C49" w:rsidP="00BD1F28">
      <w:pPr>
        <w:tabs>
          <w:tab w:val="left" w:pos="470"/>
        </w:tabs>
        <w:spacing w:line="232" w:lineRule="auto"/>
        <w:ind w:right="10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8FA8" wp14:editId="11D8E635">
                <wp:simplePos x="0" y="0"/>
                <wp:positionH relativeFrom="column">
                  <wp:posOffset>-72189</wp:posOffset>
                </wp:positionH>
                <wp:positionV relativeFrom="paragraph">
                  <wp:posOffset>253232</wp:posOffset>
                </wp:positionV>
                <wp:extent cx="6071235" cy="240632"/>
                <wp:effectExtent l="0" t="0" r="24765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235" cy="2406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81CCBD2" id="Rectangle: Rounded Corners 1" o:spid="_x0000_s1026" style="position:absolute;margin-left:-5.7pt;margin-top:19.95pt;width:478.0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0B6618" w:rsidRPr="00546B15">
        <w:rPr>
          <w:rFonts w:ascii="Times New Roman" w:hAnsi="Times New Roman" w:cs="Times New Roman"/>
          <w:sz w:val="24"/>
          <w:szCs w:val="24"/>
        </w:rPr>
        <w:t xml:space="preserve">GECOM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reserves </w:t>
      </w:r>
      <w:r w:rsidR="000B6618" w:rsidRPr="00546B15">
        <w:rPr>
          <w:rFonts w:ascii="Times New Roman" w:hAnsi="Times New Roman" w:cs="Times New Roman"/>
          <w:sz w:val="24"/>
          <w:szCs w:val="24"/>
        </w:rPr>
        <w:t xml:space="preserve">the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right </w:t>
      </w:r>
      <w:r w:rsidR="000B6618" w:rsidRPr="00546B15">
        <w:rPr>
          <w:rFonts w:ascii="Times New Roman" w:hAnsi="Times New Roman" w:cs="Times New Roman"/>
          <w:sz w:val="24"/>
          <w:szCs w:val="24"/>
        </w:rPr>
        <w:t xml:space="preserve">to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accept </w:t>
      </w:r>
      <w:r w:rsidR="000B6618" w:rsidRPr="00546B15">
        <w:rPr>
          <w:rFonts w:ascii="Times New Roman" w:hAnsi="Times New Roman" w:cs="Times New Roman"/>
          <w:sz w:val="24"/>
          <w:szCs w:val="24"/>
        </w:rPr>
        <w:t xml:space="preserve">or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reject </w:t>
      </w:r>
      <w:r w:rsidR="000B6618" w:rsidRPr="00546B15">
        <w:rPr>
          <w:rFonts w:ascii="Times New Roman" w:hAnsi="Times New Roman" w:cs="Times New Roman"/>
          <w:sz w:val="24"/>
          <w:szCs w:val="24"/>
        </w:rPr>
        <w:t xml:space="preserve">any or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 xml:space="preserve">all Quotations without assigning </w:t>
      </w:r>
      <w:r w:rsidR="000B6618" w:rsidRPr="00546B15">
        <w:rPr>
          <w:rFonts w:ascii="Times New Roman" w:hAnsi="Times New Roman" w:cs="Times New Roman"/>
          <w:sz w:val="24"/>
          <w:szCs w:val="24"/>
        </w:rPr>
        <w:t>any</w:t>
      </w:r>
      <w:r w:rsidR="000B6618" w:rsidRPr="00546B1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B6618" w:rsidRPr="00546B15">
        <w:rPr>
          <w:rFonts w:ascii="Times New Roman" w:hAnsi="Times New Roman" w:cs="Times New Roman"/>
          <w:spacing w:val="-3"/>
          <w:sz w:val="24"/>
          <w:szCs w:val="24"/>
        </w:rPr>
        <w:t>reason.</w:t>
      </w:r>
    </w:p>
    <w:p w14:paraId="7D1D1EB0" w14:textId="6B4805CF" w:rsidR="00F25CBD" w:rsidRPr="00BD1F28" w:rsidRDefault="00F25CBD" w:rsidP="000E035A">
      <w:pPr>
        <w:tabs>
          <w:tab w:val="left" w:pos="470"/>
        </w:tabs>
        <w:spacing w:line="232" w:lineRule="auto"/>
        <w:ind w:right="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further information, contact </w:t>
      </w:r>
      <w:r w:rsidR="000E035A">
        <w:rPr>
          <w:rFonts w:ascii="Times New Roman" w:hAnsi="Times New Roman" w:cs="Times New Roman"/>
          <w:sz w:val="24"/>
          <w:szCs w:val="24"/>
        </w:rPr>
        <w:t>GECOM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C49">
        <w:rPr>
          <w:rFonts w:ascii="Times New Roman" w:hAnsi="Times New Roman" w:cs="Times New Roman"/>
          <w:sz w:val="24"/>
          <w:szCs w:val="24"/>
        </w:rPr>
        <w:t>on 225-9897 or 225-0277.</w:t>
      </w:r>
    </w:p>
    <w:sectPr w:rsidR="00F25CBD" w:rsidRPr="00BD1F28" w:rsidSect="00F25CBD">
      <w:type w:val="continuous"/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2D44" w14:textId="77777777" w:rsidR="007106BA" w:rsidRDefault="007106BA" w:rsidP="00BA1875">
      <w:pPr>
        <w:spacing w:after="0" w:line="240" w:lineRule="auto"/>
      </w:pPr>
      <w:r>
        <w:separator/>
      </w:r>
    </w:p>
  </w:endnote>
  <w:endnote w:type="continuationSeparator" w:id="0">
    <w:p w14:paraId="04250E3A" w14:textId="77777777" w:rsidR="007106BA" w:rsidRDefault="007106BA" w:rsidP="00BA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CCE63" w14:textId="77777777" w:rsidR="007106BA" w:rsidRDefault="007106BA" w:rsidP="00BA1875">
      <w:pPr>
        <w:spacing w:after="0" w:line="240" w:lineRule="auto"/>
      </w:pPr>
      <w:r>
        <w:separator/>
      </w:r>
    </w:p>
  </w:footnote>
  <w:footnote w:type="continuationSeparator" w:id="0">
    <w:p w14:paraId="0F7C3C83" w14:textId="77777777" w:rsidR="007106BA" w:rsidRDefault="007106BA" w:rsidP="00BA1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EB1"/>
    <w:multiLevelType w:val="hybridMultilevel"/>
    <w:tmpl w:val="4CE8C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476"/>
    <w:multiLevelType w:val="hybridMultilevel"/>
    <w:tmpl w:val="3EB86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24218"/>
    <w:multiLevelType w:val="hybridMultilevel"/>
    <w:tmpl w:val="982C4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34E4C"/>
    <w:multiLevelType w:val="hybridMultilevel"/>
    <w:tmpl w:val="D592C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7EC9"/>
    <w:multiLevelType w:val="hybridMultilevel"/>
    <w:tmpl w:val="EADA34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546B9"/>
    <w:multiLevelType w:val="hybridMultilevel"/>
    <w:tmpl w:val="D7B255B2"/>
    <w:lvl w:ilvl="0" w:tplc="96887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4E7A"/>
    <w:multiLevelType w:val="hybridMultilevel"/>
    <w:tmpl w:val="CFEE6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770F0"/>
    <w:multiLevelType w:val="hybridMultilevel"/>
    <w:tmpl w:val="FCCEF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9027F"/>
    <w:multiLevelType w:val="hybridMultilevel"/>
    <w:tmpl w:val="BF8005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521C4"/>
    <w:multiLevelType w:val="hybridMultilevel"/>
    <w:tmpl w:val="69660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72A1B"/>
    <w:multiLevelType w:val="hybridMultilevel"/>
    <w:tmpl w:val="0862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B1506"/>
    <w:multiLevelType w:val="hybridMultilevel"/>
    <w:tmpl w:val="72A24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E675B"/>
    <w:multiLevelType w:val="hybridMultilevel"/>
    <w:tmpl w:val="52782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FB"/>
    <w:rsid w:val="00016756"/>
    <w:rsid w:val="00063B5C"/>
    <w:rsid w:val="000915FC"/>
    <w:rsid w:val="00093E0B"/>
    <w:rsid w:val="000B6618"/>
    <w:rsid w:val="000E035A"/>
    <w:rsid w:val="0013162D"/>
    <w:rsid w:val="00145E38"/>
    <w:rsid w:val="00153C49"/>
    <w:rsid w:val="001734B5"/>
    <w:rsid w:val="001907BB"/>
    <w:rsid w:val="0019536D"/>
    <w:rsid w:val="002344F6"/>
    <w:rsid w:val="00276F5B"/>
    <w:rsid w:val="002E63A9"/>
    <w:rsid w:val="003021AA"/>
    <w:rsid w:val="00370653"/>
    <w:rsid w:val="00472317"/>
    <w:rsid w:val="00492497"/>
    <w:rsid w:val="00494521"/>
    <w:rsid w:val="004C122E"/>
    <w:rsid w:val="004D288D"/>
    <w:rsid w:val="004F14FB"/>
    <w:rsid w:val="00543F0F"/>
    <w:rsid w:val="00546B15"/>
    <w:rsid w:val="00547A17"/>
    <w:rsid w:val="005507D6"/>
    <w:rsid w:val="00562247"/>
    <w:rsid w:val="00563BB1"/>
    <w:rsid w:val="005A6F57"/>
    <w:rsid w:val="00673E1F"/>
    <w:rsid w:val="006C0CB4"/>
    <w:rsid w:val="006C0F1D"/>
    <w:rsid w:val="006C6E95"/>
    <w:rsid w:val="007106BA"/>
    <w:rsid w:val="007C779C"/>
    <w:rsid w:val="007D590F"/>
    <w:rsid w:val="007F7FA6"/>
    <w:rsid w:val="00875520"/>
    <w:rsid w:val="00875703"/>
    <w:rsid w:val="008A1AF0"/>
    <w:rsid w:val="00942FC6"/>
    <w:rsid w:val="00973D08"/>
    <w:rsid w:val="00975396"/>
    <w:rsid w:val="009C52EF"/>
    <w:rsid w:val="009F6817"/>
    <w:rsid w:val="00A168F8"/>
    <w:rsid w:val="00A43562"/>
    <w:rsid w:val="00A71B0C"/>
    <w:rsid w:val="00A77501"/>
    <w:rsid w:val="00A77F1F"/>
    <w:rsid w:val="00A84A1A"/>
    <w:rsid w:val="00A962CF"/>
    <w:rsid w:val="00AB0593"/>
    <w:rsid w:val="00AB43F5"/>
    <w:rsid w:val="00AD37CA"/>
    <w:rsid w:val="00B21A19"/>
    <w:rsid w:val="00BA1875"/>
    <w:rsid w:val="00BD1F28"/>
    <w:rsid w:val="00BE0934"/>
    <w:rsid w:val="00C437CE"/>
    <w:rsid w:val="00CC5577"/>
    <w:rsid w:val="00D407DF"/>
    <w:rsid w:val="00D64D4D"/>
    <w:rsid w:val="00DA08ED"/>
    <w:rsid w:val="00E17045"/>
    <w:rsid w:val="00E737EA"/>
    <w:rsid w:val="00E73BE7"/>
    <w:rsid w:val="00EA13D0"/>
    <w:rsid w:val="00ED395F"/>
    <w:rsid w:val="00ED7112"/>
    <w:rsid w:val="00F0576E"/>
    <w:rsid w:val="00F17079"/>
    <w:rsid w:val="00F25CBD"/>
    <w:rsid w:val="00F312BA"/>
    <w:rsid w:val="00F66CFA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C3B4"/>
  <w15:chartTrackingRefBased/>
  <w15:docId w15:val="{C2020889-3692-47E8-B9BE-F6AFB06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5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52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73D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75"/>
  </w:style>
  <w:style w:type="paragraph" w:styleId="Footer">
    <w:name w:val="footer"/>
    <w:basedOn w:val="Normal"/>
    <w:link w:val="FooterChar"/>
    <w:uiPriority w:val="99"/>
    <w:unhideWhenUsed/>
    <w:qFormat/>
    <w:rsid w:val="00BA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75"/>
  </w:style>
  <w:style w:type="character" w:styleId="Hyperlink">
    <w:name w:val="Hyperlink"/>
    <w:basedOn w:val="DefaultParagraphFont"/>
    <w:uiPriority w:val="99"/>
    <w:unhideWhenUsed/>
    <w:rsid w:val="00093E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E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753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8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B6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B6618"/>
    <w:rPr>
      <w:rFonts w:ascii="Times New Roman" w:eastAsia="Times New Roman" w:hAnsi="Times New Roman"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54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145B-B2D7-47E5-B298-E23167B7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GECOM_PRO</cp:lastModifiedBy>
  <cp:revision>2</cp:revision>
  <cp:lastPrinted>2023-10-03T15:18:00Z</cp:lastPrinted>
  <dcterms:created xsi:type="dcterms:W3CDTF">2023-10-06T18:17:00Z</dcterms:created>
  <dcterms:modified xsi:type="dcterms:W3CDTF">2023-10-06T18:17:00Z</dcterms:modified>
</cp:coreProperties>
</file>